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2AF" w:rsidRDefault="008B4257" w:rsidP="008B4257">
      <w:pPr>
        <w:ind w:left="708" w:firstLine="708"/>
        <w:rPr>
          <w:rFonts w:ascii="Times New Roman" w:hAnsi="Times New Roman" w:cs="Times New Roman"/>
          <w:sz w:val="28"/>
          <w:szCs w:val="28"/>
        </w:rPr>
      </w:pPr>
      <w:bookmarkStart w:id="0" w:name="_GoBack"/>
      <w:bookmarkEnd w:id="0"/>
      <w:r>
        <w:rPr>
          <w:rFonts w:ascii="Times New Roman" w:hAnsi="Times New Roman" w:cs="Times New Roman"/>
          <w:sz w:val="28"/>
          <w:szCs w:val="28"/>
        </w:rPr>
        <w:t>Дети – инвалиды под защитой Закона и права</w:t>
      </w:r>
    </w:p>
    <w:p w:rsidR="00F67786" w:rsidRPr="00052BAB" w:rsidRDefault="00052BAB" w:rsidP="00C85CFE">
      <w:pPr>
        <w:ind w:firstLine="708"/>
        <w:rPr>
          <w:rFonts w:ascii="Times New Roman" w:hAnsi="Times New Roman" w:cs="Times New Roman"/>
          <w:sz w:val="28"/>
          <w:szCs w:val="28"/>
        </w:rPr>
      </w:pPr>
      <w:r w:rsidRPr="00052BAB">
        <w:rPr>
          <w:rFonts w:ascii="Times New Roman" w:hAnsi="Times New Roman" w:cs="Times New Roman"/>
          <w:sz w:val="28"/>
          <w:szCs w:val="28"/>
        </w:rPr>
        <w:t>Несовершеннолетние являются одной из самых незащищенных категорий граждан. Каждый день особого ребенка посвящен борьбе с болезнью. Государство уделяет особое внимание лицам, состояние здоровья которых не позволяет им вести обычный образ жизни. Какими правами обладает несовершеннолетний инвалид и как обеспечить их защиту?</w:t>
      </w:r>
    </w:p>
    <w:p w:rsidR="006222AF" w:rsidRDefault="00052BAB" w:rsidP="00C85CFE">
      <w:pPr>
        <w:ind w:firstLine="708"/>
        <w:rPr>
          <w:rFonts w:ascii="Times New Roman" w:hAnsi="Times New Roman" w:cs="Times New Roman"/>
          <w:color w:val="333333"/>
          <w:sz w:val="28"/>
          <w:szCs w:val="28"/>
          <w:shd w:val="clear" w:color="auto" w:fill="E8E4E4"/>
        </w:rPr>
      </w:pPr>
      <w:r w:rsidRPr="00052BAB">
        <w:rPr>
          <w:rFonts w:ascii="Times New Roman" w:hAnsi="Times New Roman" w:cs="Times New Roman"/>
          <w:color w:val="333333"/>
          <w:sz w:val="28"/>
          <w:szCs w:val="28"/>
          <w:shd w:val="clear" w:color="auto" w:fill="E8E4E4"/>
        </w:rPr>
        <w:t xml:space="preserve">Каждый несовершеннолетний инвалид – в первую очередь человек и гражданин. Его отличительной чертой является состояние здоровья и сниженная способность к самообслуживанию. В связи с этим на каждого ребенка, обладающего таким статусом, распространяются общие права граждан (например, на имя), законодательство о детях в целом, а также нормативные акты, регулирующие вопросы получения статуса ребенка-инвалида, реабилитации, </w:t>
      </w:r>
      <w:proofErr w:type="spellStart"/>
      <w:r w:rsidRPr="00052BAB">
        <w:rPr>
          <w:rFonts w:ascii="Times New Roman" w:hAnsi="Times New Roman" w:cs="Times New Roman"/>
          <w:color w:val="333333"/>
          <w:sz w:val="28"/>
          <w:szCs w:val="28"/>
          <w:shd w:val="clear" w:color="auto" w:fill="E8E4E4"/>
        </w:rPr>
        <w:t>абилитации</w:t>
      </w:r>
      <w:proofErr w:type="spellEnd"/>
      <w:r w:rsidRPr="00052BAB">
        <w:rPr>
          <w:rFonts w:ascii="Times New Roman" w:hAnsi="Times New Roman" w:cs="Times New Roman"/>
          <w:color w:val="333333"/>
          <w:sz w:val="28"/>
          <w:szCs w:val="28"/>
          <w:shd w:val="clear" w:color="auto" w:fill="E8E4E4"/>
        </w:rPr>
        <w:t>, выплат, льгот, защиты законных интересов: Конвенция о правах человека. Конституция РФ. Гражданский кодекс. Семейный кодекс</w:t>
      </w:r>
      <w:proofErr w:type="gramStart"/>
      <w:r w:rsidRPr="00052BAB">
        <w:rPr>
          <w:rFonts w:ascii="Times New Roman" w:hAnsi="Times New Roman" w:cs="Times New Roman"/>
          <w:color w:val="333333"/>
          <w:sz w:val="28"/>
          <w:szCs w:val="28"/>
          <w:shd w:val="clear" w:color="auto" w:fill="E8E4E4"/>
        </w:rPr>
        <w:t>.</w:t>
      </w:r>
      <w:proofErr w:type="gramEnd"/>
      <w:r w:rsidRPr="00052BAB">
        <w:rPr>
          <w:rFonts w:ascii="Times New Roman" w:hAnsi="Times New Roman" w:cs="Times New Roman"/>
          <w:color w:val="333333"/>
          <w:sz w:val="28"/>
          <w:szCs w:val="28"/>
          <w:shd w:val="clear" w:color="auto" w:fill="E8E4E4"/>
        </w:rPr>
        <w:t xml:space="preserve"> </w:t>
      </w:r>
      <w:proofErr w:type="gramStart"/>
      <w:r w:rsidRPr="00052BAB">
        <w:rPr>
          <w:rFonts w:ascii="Times New Roman" w:hAnsi="Times New Roman" w:cs="Times New Roman"/>
          <w:color w:val="333333"/>
          <w:sz w:val="28"/>
          <w:szCs w:val="28"/>
          <w:shd w:val="clear" w:color="auto" w:fill="E8E4E4"/>
        </w:rPr>
        <w:t>з</w:t>
      </w:r>
      <w:proofErr w:type="gramEnd"/>
      <w:r w:rsidRPr="00052BAB">
        <w:rPr>
          <w:rFonts w:ascii="Times New Roman" w:hAnsi="Times New Roman" w:cs="Times New Roman"/>
          <w:color w:val="333333"/>
          <w:sz w:val="28"/>
          <w:szCs w:val="28"/>
          <w:shd w:val="clear" w:color="auto" w:fill="E8E4E4"/>
        </w:rPr>
        <w:t>акон об опеке. Конвенция о правах инвалидов</w:t>
      </w:r>
      <w:proofErr w:type="gramStart"/>
      <w:r w:rsidRPr="00052BAB">
        <w:rPr>
          <w:rFonts w:ascii="Times New Roman" w:hAnsi="Times New Roman" w:cs="Times New Roman"/>
          <w:color w:val="333333"/>
          <w:sz w:val="28"/>
          <w:szCs w:val="28"/>
          <w:shd w:val="clear" w:color="auto" w:fill="E8E4E4"/>
        </w:rPr>
        <w:t>.</w:t>
      </w:r>
      <w:proofErr w:type="gramEnd"/>
      <w:r w:rsidRPr="00052BAB">
        <w:rPr>
          <w:rFonts w:ascii="Times New Roman" w:hAnsi="Times New Roman" w:cs="Times New Roman"/>
          <w:color w:val="333333"/>
          <w:sz w:val="28"/>
          <w:szCs w:val="28"/>
          <w:shd w:val="clear" w:color="auto" w:fill="E8E4E4"/>
        </w:rPr>
        <w:t xml:space="preserve"> </w:t>
      </w:r>
      <w:proofErr w:type="gramStart"/>
      <w:r w:rsidRPr="00052BAB">
        <w:rPr>
          <w:rFonts w:ascii="Times New Roman" w:hAnsi="Times New Roman" w:cs="Times New Roman"/>
          <w:color w:val="333333"/>
          <w:sz w:val="28"/>
          <w:szCs w:val="28"/>
          <w:shd w:val="clear" w:color="auto" w:fill="E8E4E4"/>
        </w:rPr>
        <w:t>з</w:t>
      </w:r>
      <w:proofErr w:type="gramEnd"/>
      <w:r w:rsidRPr="00052BAB">
        <w:rPr>
          <w:rFonts w:ascii="Times New Roman" w:hAnsi="Times New Roman" w:cs="Times New Roman"/>
          <w:color w:val="333333"/>
          <w:sz w:val="28"/>
          <w:szCs w:val="28"/>
          <w:shd w:val="clear" w:color="auto" w:fill="E8E4E4"/>
        </w:rPr>
        <w:t>акон 1995 года о социальной защите граждан с ограниченными возможностями. закон от 2014 года о внесении изменений в нормативные акты по соцзащите инвалидов.</w:t>
      </w:r>
      <w:r w:rsidRPr="00052BAB">
        <w:rPr>
          <w:rFonts w:ascii="Times New Roman" w:hAnsi="Times New Roman" w:cs="Times New Roman"/>
          <w:color w:val="333333"/>
          <w:sz w:val="28"/>
          <w:szCs w:val="28"/>
        </w:rPr>
        <w:br/>
      </w:r>
      <w:r w:rsidRPr="00052BAB">
        <w:rPr>
          <w:rFonts w:ascii="Times New Roman" w:hAnsi="Times New Roman" w:cs="Times New Roman"/>
          <w:color w:val="333333"/>
          <w:sz w:val="28"/>
          <w:szCs w:val="28"/>
        </w:rPr>
        <w:br/>
      </w:r>
      <w:r w:rsidRPr="00052BAB">
        <w:rPr>
          <w:rFonts w:ascii="Times New Roman" w:hAnsi="Times New Roman" w:cs="Times New Roman"/>
          <w:color w:val="333333"/>
          <w:sz w:val="28"/>
          <w:szCs w:val="28"/>
          <w:shd w:val="clear" w:color="auto" w:fill="E8E4E4"/>
        </w:rPr>
        <w:t xml:space="preserve">Ребенок с ограниченными возможностями относится к одной из самых незащищенных категорий граждан, поэтому нуждается в особой защите со стороны государственных органов. Для этого законодатель предусмотрел ряд прав и льгот именно для них. Социальные права детей-инвалидов предусмотрены: на образование; на воспитание; на лечение; на материальное обеспечение; на социальное обслуживание; на участие в культурных мероприятиях; на трудовую деятельность; на дополнительные льготы. Преимущественный перечень прописан федеральным законодательством, однако большинство регионов устанавливают дополнительные меры </w:t>
      </w:r>
      <w:proofErr w:type="spellStart"/>
      <w:r w:rsidRPr="00052BAB">
        <w:rPr>
          <w:rFonts w:ascii="Times New Roman" w:hAnsi="Times New Roman" w:cs="Times New Roman"/>
          <w:color w:val="333333"/>
          <w:sz w:val="28"/>
          <w:szCs w:val="28"/>
          <w:shd w:val="clear" w:color="auto" w:fill="E8E4E4"/>
        </w:rPr>
        <w:t>соцподдержки</w:t>
      </w:r>
      <w:proofErr w:type="spellEnd"/>
      <w:r w:rsidRPr="00052BAB">
        <w:rPr>
          <w:rFonts w:ascii="Times New Roman" w:hAnsi="Times New Roman" w:cs="Times New Roman"/>
          <w:color w:val="333333"/>
          <w:sz w:val="28"/>
          <w:szCs w:val="28"/>
          <w:shd w:val="clear" w:color="auto" w:fill="E8E4E4"/>
        </w:rPr>
        <w:t xml:space="preserve"> для детей с ограниченными возможностями. Многоуровневая структура является одной из причин проблем в реализации прав. Обучение, воспитание и лечение детей-инвалидов Воспитание детей-инвалидов может осуществляться как в специализированных организациях, так и на дому. Ребенок имеет право на посещение детского сада, если у него нет медицинских противопоказаний. Профильные учреждения имеют особые группы для инвалидов с одинаковыми заболеваниями. В настоящее время многие детские сады комбинированного вида. Такие организации имеют в </w:t>
      </w:r>
      <w:proofErr w:type="gramStart"/>
      <w:r w:rsidRPr="00052BAB">
        <w:rPr>
          <w:rFonts w:ascii="Times New Roman" w:hAnsi="Times New Roman" w:cs="Times New Roman"/>
          <w:color w:val="333333"/>
          <w:sz w:val="28"/>
          <w:szCs w:val="28"/>
          <w:shd w:val="clear" w:color="auto" w:fill="E8E4E4"/>
        </w:rPr>
        <w:t>составе</w:t>
      </w:r>
      <w:proofErr w:type="gramEnd"/>
      <w:r w:rsidRPr="00052BAB">
        <w:rPr>
          <w:rFonts w:ascii="Times New Roman" w:hAnsi="Times New Roman" w:cs="Times New Roman"/>
          <w:color w:val="333333"/>
          <w:sz w:val="28"/>
          <w:szCs w:val="28"/>
          <w:shd w:val="clear" w:color="auto" w:fill="E8E4E4"/>
        </w:rPr>
        <w:t xml:space="preserve"> как общеобразовательные группы, так и для детей с ограниченными возможностями. Законные представители воспитанников таких групп обычно </w:t>
      </w:r>
      <w:r w:rsidRPr="00052BAB">
        <w:rPr>
          <w:rFonts w:ascii="Times New Roman" w:hAnsi="Times New Roman" w:cs="Times New Roman"/>
          <w:color w:val="333333"/>
          <w:sz w:val="28"/>
          <w:szCs w:val="28"/>
          <w:shd w:val="clear" w:color="auto" w:fill="E8E4E4"/>
        </w:rPr>
        <w:lastRenderedPageBreak/>
        <w:t xml:space="preserve">освобождаются от внесения родительской платы. Воспитывать на дому детей-инвалидов рекомендуется при наличии заболеваний, препятствующих посещению группы или по желанию опекуна. В отдельных регионах осуществляется поддержка семей, реализующих дошкольное образование детей на дому, однако эти льготы не имею отношения конкретно к детям-инвалидам. </w:t>
      </w:r>
    </w:p>
    <w:p w:rsidR="006222AF" w:rsidRDefault="00052BAB">
      <w:pPr>
        <w:rPr>
          <w:rFonts w:ascii="Times New Roman" w:hAnsi="Times New Roman" w:cs="Times New Roman"/>
          <w:color w:val="333333"/>
          <w:sz w:val="28"/>
          <w:szCs w:val="28"/>
          <w:shd w:val="clear" w:color="auto" w:fill="E8E4E4"/>
        </w:rPr>
      </w:pPr>
      <w:r w:rsidRPr="00052BAB">
        <w:rPr>
          <w:rFonts w:ascii="Times New Roman" w:hAnsi="Times New Roman" w:cs="Times New Roman"/>
          <w:color w:val="333333"/>
          <w:sz w:val="28"/>
          <w:szCs w:val="28"/>
          <w:shd w:val="clear" w:color="auto" w:fill="E8E4E4"/>
        </w:rPr>
        <w:t>Обучение</w:t>
      </w:r>
      <w:r w:rsidR="006222AF">
        <w:rPr>
          <w:rFonts w:ascii="Times New Roman" w:hAnsi="Times New Roman" w:cs="Times New Roman"/>
          <w:color w:val="333333"/>
          <w:sz w:val="28"/>
          <w:szCs w:val="28"/>
          <w:shd w:val="clear" w:color="auto" w:fill="E8E4E4"/>
        </w:rPr>
        <w:t>.</w:t>
      </w:r>
    </w:p>
    <w:p w:rsidR="006222AF" w:rsidRDefault="00052BAB">
      <w:pPr>
        <w:rPr>
          <w:rFonts w:ascii="Times New Roman" w:hAnsi="Times New Roman" w:cs="Times New Roman"/>
          <w:color w:val="333333"/>
          <w:sz w:val="28"/>
          <w:szCs w:val="28"/>
          <w:shd w:val="clear" w:color="auto" w:fill="E8E4E4"/>
        </w:rPr>
      </w:pPr>
      <w:r w:rsidRPr="00052BAB">
        <w:rPr>
          <w:rFonts w:ascii="Times New Roman" w:hAnsi="Times New Roman" w:cs="Times New Roman"/>
          <w:color w:val="333333"/>
          <w:sz w:val="28"/>
          <w:szCs w:val="28"/>
          <w:shd w:val="clear" w:color="auto" w:fill="E8E4E4"/>
        </w:rPr>
        <w:t xml:space="preserve"> Образовательная система Российской Федерации предусматривает специализированные программы для граждан с ограниченными возможностями здоровья. Ребенок может обучаться как в общеобразовательных организациях, так и в профильных. Существует несколько видов учреждений для инвалидов, имеющих следующие стойкие нарушения здоровья: слабовидящие; слепые; слабослышащие; глухие; глухонемые; задержка психического развития; легкая умственная отсталость; нарушения опорно-двигательной системы (</w:t>
      </w:r>
      <w:proofErr w:type="spellStart"/>
      <w:r w:rsidRPr="00052BAB">
        <w:rPr>
          <w:rFonts w:ascii="Times New Roman" w:hAnsi="Times New Roman" w:cs="Times New Roman"/>
          <w:color w:val="333333"/>
          <w:sz w:val="28"/>
          <w:szCs w:val="28"/>
          <w:shd w:val="clear" w:color="auto" w:fill="E8E4E4"/>
        </w:rPr>
        <w:t>дцп</w:t>
      </w:r>
      <w:proofErr w:type="spellEnd"/>
      <w:r w:rsidRPr="00052BAB">
        <w:rPr>
          <w:rFonts w:ascii="Times New Roman" w:hAnsi="Times New Roman" w:cs="Times New Roman"/>
          <w:color w:val="333333"/>
          <w:sz w:val="28"/>
          <w:szCs w:val="28"/>
          <w:shd w:val="clear" w:color="auto" w:fill="E8E4E4"/>
        </w:rPr>
        <w:t xml:space="preserve">). Коррекционные образовательные организации могут быть профильные для одного вида заболеваний (слепые), комбинированные по диагнозам (слабослышащие, глухие и глухонемые) и по сочетанию расстройств (болезни опорно-двигательной системы и легкая умственная отсталость). При этом поощряется обучение инвалидов с сохранным интеллектом в общеобразовательных организациях, если это позволяет состояние здоровья ребенка, например аутизм. Считается, что дети с ограниченными возможностями, получающие образование в общих школах, лучше адаптируются в дальнейшей жизни. </w:t>
      </w:r>
    </w:p>
    <w:p w:rsidR="006222AF" w:rsidRDefault="00052BAB">
      <w:pPr>
        <w:rPr>
          <w:rFonts w:ascii="Times New Roman" w:hAnsi="Times New Roman" w:cs="Times New Roman"/>
          <w:color w:val="333333"/>
          <w:sz w:val="28"/>
          <w:szCs w:val="28"/>
          <w:shd w:val="clear" w:color="auto" w:fill="E8E4E4"/>
        </w:rPr>
      </w:pPr>
      <w:r w:rsidRPr="00052BAB">
        <w:rPr>
          <w:rFonts w:ascii="Times New Roman" w:hAnsi="Times New Roman" w:cs="Times New Roman"/>
          <w:color w:val="333333"/>
          <w:sz w:val="28"/>
          <w:szCs w:val="28"/>
          <w:shd w:val="clear" w:color="auto" w:fill="E8E4E4"/>
        </w:rPr>
        <w:t>Документальное подтверждение</w:t>
      </w:r>
      <w:r w:rsidR="006222AF">
        <w:rPr>
          <w:rFonts w:ascii="Times New Roman" w:hAnsi="Times New Roman" w:cs="Times New Roman"/>
          <w:color w:val="333333"/>
          <w:sz w:val="28"/>
          <w:szCs w:val="28"/>
          <w:shd w:val="clear" w:color="auto" w:fill="E8E4E4"/>
        </w:rPr>
        <w:t>.</w:t>
      </w:r>
    </w:p>
    <w:p w:rsidR="006222AF" w:rsidRDefault="00052BAB">
      <w:pPr>
        <w:rPr>
          <w:rFonts w:ascii="Times New Roman" w:hAnsi="Times New Roman" w:cs="Times New Roman"/>
          <w:color w:val="333333"/>
          <w:sz w:val="28"/>
          <w:szCs w:val="28"/>
          <w:shd w:val="clear" w:color="auto" w:fill="E8E4E4"/>
        </w:rPr>
      </w:pPr>
      <w:r w:rsidRPr="00052BAB">
        <w:rPr>
          <w:rFonts w:ascii="Times New Roman" w:hAnsi="Times New Roman" w:cs="Times New Roman"/>
          <w:color w:val="333333"/>
          <w:sz w:val="28"/>
          <w:szCs w:val="28"/>
          <w:shd w:val="clear" w:color="auto" w:fill="E8E4E4"/>
        </w:rPr>
        <w:t xml:space="preserve"> Одним из документов, необходимых для получения справки </w:t>
      </w:r>
      <w:proofErr w:type="gramStart"/>
      <w:r w:rsidRPr="00052BAB">
        <w:rPr>
          <w:rFonts w:ascii="Times New Roman" w:hAnsi="Times New Roman" w:cs="Times New Roman"/>
          <w:color w:val="333333"/>
          <w:sz w:val="28"/>
          <w:szCs w:val="28"/>
          <w:shd w:val="clear" w:color="auto" w:fill="E8E4E4"/>
        </w:rPr>
        <w:t>медико-социальной</w:t>
      </w:r>
      <w:proofErr w:type="gramEnd"/>
      <w:r w:rsidRPr="00052BAB">
        <w:rPr>
          <w:rFonts w:ascii="Times New Roman" w:hAnsi="Times New Roman" w:cs="Times New Roman"/>
          <w:color w:val="333333"/>
          <w:sz w:val="28"/>
          <w:szCs w:val="28"/>
          <w:shd w:val="clear" w:color="auto" w:fill="E8E4E4"/>
        </w:rPr>
        <w:t xml:space="preserve"> экспертизы (МСЭ), является заключение психолого-медико-психологической комиссии (ПМПК). Эта бумага содержит информацию о рекомендованном образовательном маршруте. Для ребенка-инвалида такой документ обязателен. В соответствии с ним определяется программа обучения. Оформление в специализированную школу также возможно только при наличии заключения. Документ выдается на руки законному представителю после прохождения комиссии. Он содержит рекомендации для домашней коррекции ребенка и в условиях образовательной организации. На родителя или опекуна возлагается обязанность по передаче бланка в школу (лицей, детский сад). Важно! Ответственность за </w:t>
      </w:r>
      <w:r w:rsidRPr="00052BAB">
        <w:rPr>
          <w:rFonts w:ascii="Times New Roman" w:hAnsi="Times New Roman" w:cs="Times New Roman"/>
          <w:color w:val="333333"/>
          <w:sz w:val="28"/>
          <w:szCs w:val="28"/>
          <w:shd w:val="clear" w:color="auto" w:fill="E8E4E4"/>
        </w:rPr>
        <w:lastRenderedPageBreak/>
        <w:t>неисполнение рекомендаций ПМПК законными предста</w:t>
      </w:r>
      <w:r w:rsidR="006222AF">
        <w:rPr>
          <w:rFonts w:ascii="Times New Roman" w:hAnsi="Times New Roman" w:cs="Times New Roman"/>
          <w:color w:val="333333"/>
          <w:sz w:val="28"/>
          <w:szCs w:val="28"/>
          <w:shd w:val="clear" w:color="auto" w:fill="E8E4E4"/>
        </w:rPr>
        <w:t>ви</w:t>
      </w:r>
      <w:r w:rsidRPr="00052BAB">
        <w:rPr>
          <w:rFonts w:ascii="Times New Roman" w:hAnsi="Times New Roman" w:cs="Times New Roman"/>
          <w:color w:val="333333"/>
          <w:sz w:val="28"/>
          <w:szCs w:val="28"/>
          <w:shd w:val="clear" w:color="auto" w:fill="E8E4E4"/>
        </w:rPr>
        <w:t xml:space="preserve">телями не предусмотрена. </w:t>
      </w:r>
    </w:p>
    <w:p w:rsidR="006222AF" w:rsidRDefault="00052BAB">
      <w:pPr>
        <w:rPr>
          <w:rFonts w:ascii="Times New Roman" w:hAnsi="Times New Roman" w:cs="Times New Roman"/>
          <w:color w:val="333333"/>
          <w:sz w:val="28"/>
          <w:szCs w:val="28"/>
          <w:shd w:val="clear" w:color="auto" w:fill="E8E4E4"/>
        </w:rPr>
      </w:pPr>
      <w:r w:rsidRPr="00052BAB">
        <w:rPr>
          <w:rFonts w:ascii="Times New Roman" w:hAnsi="Times New Roman" w:cs="Times New Roman"/>
          <w:color w:val="333333"/>
          <w:sz w:val="28"/>
          <w:szCs w:val="28"/>
          <w:shd w:val="clear" w:color="auto" w:fill="E8E4E4"/>
        </w:rPr>
        <w:t>Специализированные школы</w:t>
      </w:r>
      <w:r w:rsidR="006222AF">
        <w:rPr>
          <w:rFonts w:ascii="Times New Roman" w:hAnsi="Times New Roman" w:cs="Times New Roman"/>
          <w:color w:val="333333"/>
          <w:sz w:val="28"/>
          <w:szCs w:val="28"/>
          <w:shd w:val="clear" w:color="auto" w:fill="E8E4E4"/>
        </w:rPr>
        <w:t>.</w:t>
      </w:r>
    </w:p>
    <w:p w:rsidR="006222AF" w:rsidRDefault="00052BAB">
      <w:pPr>
        <w:rPr>
          <w:rFonts w:ascii="Times New Roman" w:hAnsi="Times New Roman" w:cs="Times New Roman"/>
          <w:color w:val="333333"/>
          <w:sz w:val="28"/>
          <w:szCs w:val="28"/>
          <w:shd w:val="clear" w:color="auto" w:fill="E8E4E4"/>
        </w:rPr>
      </w:pPr>
      <w:r w:rsidRPr="00052BAB">
        <w:rPr>
          <w:rFonts w:ascii="Times New Roman" w:hAnsi="Times New Roman" w:cs="Times New Roman"/>
          <w:color w:val="333333"/>
          <w:sz w:val="28"/>
          <w:szCs w:val="28"/>
          <w:shd w:val="clear" w:color="auto" w:fill="E8E4E4"/>
        </w:rPr>
        <w:t xml:space="preserve"> В отличие от общеобразовательных школ, в которые набор осуществляется по территориальному признаку, выбор специализированного учреждения возложен на законных представителей. Родитель может обратиться в любую коррекционную школу, и при наличии мест в нужном классе, ребенок будет зачислен на обучение. Коррекционных школ в стране значительно меньше, чем общеобразовательных. Так как предугадать наличие инвалидов, нуждающихся в определенном обучении, практически невозможно, зачастую подходящее учреждение территориально отдалено от места жительства. Большинство таких школ являются интернатами. Школа </w:t>
      </w:r>
      <w:proofErr w:type="spellStart"/>
      <w:r w:rsidRPr="00052BAB">
        <w:rPr>
          <w:rFonts w:ascii="Times New Roman" w:hAnsi="Times New Roman" w:cs="Times New Roman"/>
          <w:color w:val="333333"/>
          <w:sz w:val="28"/>
          <w:szCs w:val="28"/>
          <w:shd w:val="clear" w:color="auto" w:fill="E8E4E4"/>
        </w:rPr>
        <w:t>интернатного</w:t>
      </w:r>
      <w:proofErr w:type="spellEnd"/>
      <w:r w:rsidRPr="00052BAB">
        <w:rPr>
          <w:rFonts w:ascii="Times New Roman" w:hAnsi="Times New Roman" w:cs="Times New Roman"/>
          <w:color w:val="333333"/>
          <w:sz w:val="28"/>
          <w:szCs w:val="28"/>
          <w:shd w:val="clear" w:color="auto" w:fill="E8E4E4"/>
        </w:rPr>
        <w:t xml:space="preserve"> типа – это учреждение, реализующее не только специальные образовательные программы, но и воспитательные. Законный представитель может забирать ребенка домой ежедневно, на выходные дни, а при большой территориальной отдаленности места жительства – в каникулярные дни. При этом права родителей или опекунов не прекращаются.</w:t>
      </w:r>
      <w:r w:rsidRPr="00052BAB">
        <w:rPr>
          <w:rFonts w:ascii="Times New Roman" w:hAnsi="Times New Roman" w:cs="Times New Roman"/>
          <w:color w:val="333333"/>
          <w:sz w:val="28"/>
          <w:szCs w:val="28"/>
        </w:rPr>
        <w:br/>
      </w:r>
      <w:r w:rsidRPr="00052BAB">
        <w:rPr>
          <w:rFonts w:ascii="Times New Roman" w:hAnsi="Times New Roman" w:cs="Times New Roman"/>
          <w:color w:val="333333"/>
          <w:sz w:val="28"/>
          <w:szCs w:val="28"/>
        </w:rPr>
        <w:br/>
      </w:r>
      <w:r w:rsidRPr="00052BAB">
        <w:rPr>
          <w:rFonts w:ascii="Times New Roman" w:hAnsi="Times New Roman" w:cs="Times New Roman"/>
          <w:color w:val="333333"/>
          <w:sz w:val="28"/>
          <w:szCs w:val="28"/>
          <w:shd w:val="clear" w:color="auto" w:fill="E8E4E4"/>
        </w:rPr>
        <w:t>Защита прав детей инвалидов</w:t>
      </w:r>
      <w:r w:rsidR="006222AF">
        <w:rPr>
          <w:rFonts w:ascii="Times New Roman" w:hAnsi="Times New Roman" w:cs="Times New Roman"/>
          <w:color w:val="333333"/>
          <w:sz w:val="28"/>
          <w:szCs w:val="28"/>
          <w:shd w:val="clear" w:color="auto" w:fill="E8E4E4"/>
        </w:rPr>
        <w:t>.</w:t>
      </w:r>
    </w:p>
    <w:p w:rsidR="006222AF" w:rsidRDefault="00052BAB">
      <w:pPr>
        <w:rPr>
          <w:rFonts w:ascii="Times New Roman" w:hAnsi="Times New Roman" w:cs="Times New Roman"/>
          <w:color w:val="333333"/>
          <w:sz w:val="28"/>
          <w:szCs w:val="28"/>
          <w:shd w:val="clear" w:color="auto" w:fill="E8E4E4"/>
        </w:rPr>
      </w:pPr>
      <w:r w:rsidRPr="00052BAB">
        <w:rPr>
          <w:rFonts w:ascii="Times New Roman" w:hAnsi="Times New Roman" w:cs="Times New Roman"/>
          <w:color w:val="333333"/>
          <w:sz w:val="28"/>
          <w:szCs w:val="28"/>
          <w:shd w:val="clear" w:color="auto" w:fill="E8E4E4"/>
        </w:rPr>
        <w:t xml:space="preserve"> Несовершеннолетние инвалиды не могут самостоятельно охранять свои законные интересы. Поэтому государством предусмотрено несколько уровней. Защиту прав детей-инвалидов должны обеспечивать: законные представители; районный отдел опеки; органы соцзащиты населения; прокуратура; суд. Обязанность по защите прав несовершеннолетних инвалидов возложена на их родителей/опекунов. Близкие люди должны обеспечить ребенка не только самым необходимым (еда, одежда, жилье), но и медикаментами и средствами реабилитации. Исполнение ИПР также возлагается на законного представителя. Если родители/опекуны не выполняют возложенные на них обязанности, то несовершеннолетний инвалид передается на попечение районного отдела опеки. В зависимости от ситуации, специалисты подготавливают документы на лишение прав мамы и папы, отстраняют опекуна или предупреждают граждан о возможности подобной ответственности. Органы социальной защиты должны осуществлять </w:t>
      </w:r>
      <w:proofErr w:type="gramStart"/>
      <w:r w:rsidRPr="00052BAB">
        <w:rPr>
          <w:rFonts w:ascii="Times New Roman" w:hAnsi="Times New Roman" w:cs="Times New Roman"/>
          <w:color w:val="333333"/>
          <w:sz w:val="28"/>
          <w:szCs w:val="28"/>
          <w:shd w:val="clear" w:color="auto" w:fill="E8E4E4"/>
        </w:rPr>
        <w:t>контроль за</w:t>
      </w:r>
      <w:proofErr w:type="gramEnd"/>
      <w:r w:rsidRPr="00052BAB">
        <w:rPr>
          <w:rFonts w:ascii="Times New Roman" w:hAnsi="Times New Roman" w:cs="Times New Roman"/>
          <w:color w:val="333333"/>
          <w:sz w:val="28"/>
          <w:szCs w:val="28"/>
          <w:shd w:val="clear" w:color="auto" w:fill="E8E4E4"/>
        </w:rPr>
        <w:t xml:space="preserve"> содержанием ребенка-инвалида. На них возложено право по посещению семей, воспитывающих детей с ограниченными возможностями, проверке условий жизни. При выявлении случаев злоупотребления или неисполнения обязанностями со стороны законных </w:t>
      </w:r>
      <w:r w:rsidRPr="00052BAB">
        <w:rPr>
          <w:rFonts w:ascii="Times New Roman" w:hAnsi="Times New Roman" w:cs="Times New Roman"/>
          <w:color w:val="333333"/>
          <w:sz w:val="28"/>
          <w:szCs w:val="28"/>
          <w:shd w:val="clear" w:color="auto" w:fill="E8E4E4"/>
        </w:rPr>
        <w:lastRenderedPageBreak/>
        <w:t>представителей, специалисты должны сообщить в отдел опеки. Прокуратура осуществляет надзорную функцию за исполнением своих обязанностей специалистами опеки и соцзащиты. При возникновении ситуации, в которой нарушаются права граждан, ухаживающих за детьми-инвалидами, можно по</w:t>
      </w:r>
      <w:r w:rsidR="006222AF">
        <w:rPr>
          <w:rFonts w:ascii="Times New Roman" w:hAnsi="Times New Roman" w:cs="Times New Roman"/>
          <w:color w:val="333333"/>
          <w:sz w:val="28"/>
          <w:szCs w:val="28"/>
          <w:shd w:val="clear" w:color="auto" w:fill="E8E4E4"/>
        </w:rPr>
        <w:t xml:space="preserve">дать жалобу прокурору района. </w:t>
      </w:r>
    </w:p>
    <w:p w:rsidR="00052BAB" w:rsidRPr="00052BAB" w:rsidRDefault="00052BAB">
      <w:pPr>
        <w:rPr>
          <w:rFonts w:ascii="Times New Roman" w:hAnsi="Times New Roman" w:cs="Times New Roman"/>
          <w:sz w:val="28"/>
          <w:szCs w:val="28"/>
        </w:rPr>
      </w:pPr>
      <w:r w:rsidRPr="00052BAB">
        <w:rPr>
          <w:rFonts w:ascii="Times New Roman" w:hAnsi="Times New Roman" w:cs="Times New Roman"/>
          <w:color w:val="333333"/>
          <w:sz w:val="28"/>
          <w:szCs w:val="28"/>
          <w:shd w:val="clear" w:color="auto" w:fill="E8E4E4"/>
        </w:rPr>
        <w:t xml:space="preserve"> Ученики сами просят задания! Защита прав несовершеннолетних с ограниченными возможностями может осуществляться в судебном порядке. Если принятые меры не дали желаемого результата, родитель или другое лицо, представляющее интересы ребенка (опекун, специалисты опеки, социальной защиты, прокурор), должен подать исковое заявление. Рассмотрев, на что имеет право ребенок-инвалид, можно сделать вывод о том, что законодатель уделяет особое внимание данной категории граждан. Однако реализация всех указанных возможностей на практике сильно ограничена в связи с большим количеством бюрократических проволочек. Для получения каждого конкретного вида помощи или льгот необходимо собирать пакет документов, предоставлять в определенный орган. Кроме того, эти действия зачастую связаны с очередями, что создает дополнительные трудности. Таким образом, данная сфера нуждается в доработке.</w:t>
      </w:r>
      <w:r w:rsidRPr="00052BAB">
        <w:rPr>
          <w:rFonts w:ascii="Times New Roman" w:hAnsi="Times New Roman" w:cs="Times New Roman"/>
          <w:color w:val="333333"/>
          <w:sz w:val="28"/>
          <w:szCs w:val="28"/>
        </w:rPr>
        <w:br/>
      </w:r>
      <w:r w:rsidRPr="00052BAB">
        <w:rPr>
          <w:rFonts w:ascii="Times New Roman" w:hAnsi="Times New Roman" w:cs="Times New Roman"/>
          <w:color w:val="333333"/>
          <w:sz w:val="28"/>
          <w:szCs w:val="28"/>
        </w:rPr>
        <w:br/>
      </w:r>
    </w:p>
    <w:sectPr w:rsidR="00052BAB" w:rsidRPr="00052BAB" w:rsidSect="00307F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35BE"/>
    <w:multiLevelType w:val="multilevel"/>
    <w:tmpl w:val="FD02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74F1F"/>
    <w:multiLevelType w:val="multilevel"/>
    <w:tmpl w:val="35CE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61FE4"/>
    <w:multiLevelType w:val="multilevel"/>
    <w:tmpl w:val="571A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4462E5"/>
    <w:multiLevelType w:val="multilevel"/>
    <w:tmpl w:val="6624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145225"/>
    <w:multiLevelType w:val="multilevel"/>
    <w:tmpl w:val="2580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CE458B"/>
    <w:multiLevelType w:val="multilevel"/>
    <w:tmpl w:val="6D0E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59459A"/>
    <w:multiLevelType w:val="multilevel"/>
    <w:tmpl w:val="4D204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C614E0"/>
    <w:rsid w:val="00052BAB"/>
    <w:rsid w:val="00307F6B"/>
    <w:rsid w:val="00500A3B"/>
    <w:rsid w:val="006222AF"/>
    <w:rsid w:val="008B4257"/>
    <w:rsid w:val="00C614E0"/>
    <w:rsid w:val="00C85CFE"/>
    <w:rsid w:val="00DC45BC"/>
    <w:rsid w:val="00F67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F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614E0"/>
  </w:style>
  <w:style w:type="character" w:customStyle="1" w:styleId="c18">
    <w:name w:val="c18"/>
    <w:basedOn w:val="a0"/>
    <w:rsid w:val="00C614E0"/>
  </w:style>
  <w:style w:type="paragraph" w:customStyle="1" w:styleId="c32">
    <w:name w:val="c32"/>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614E0"/>
  </w:style>
  <w:style w:type="paragraph" w:customStyle="1" w:styleId="c16">
    <w:name w:val="c16"/>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C614E0"/>
  </w:style>
  <w:style w:type="character" w:customStyle="1" w:styleId="c34">
    <w:name w:val="c34"/>
    <w:basedOn w:val="a0"/>
    <w:rsid w:val="00C614E0"/>
  </w:style>
  <w:style w:type="character" w:styleId="a3">
    <w:name w:val="Hyperlink"/>
    <w:basedOn w:val="a0"/>
    <w:uiPriority w:val="99"/>
    <w:semiHidden/>
    <w:unhideWhenUsed/>
    <w:rsid w:val="00C614E0"/>
    <w:rPr>
      <w:color w:val="0000FF"/>
      <w:u w:val="single"/>
    </w:rPr>
  </w:style>
  <w:style w:type="paragraph" w:customStyle="1" w:styleId="c27">
    <w:name w:val="c27"/>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C61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C614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05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1196</Words>
  <Characters>6823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NASIR</dc:creator>
  <cp:keywords/>
  <dc:description/>
  <cp:lastModifiedBy>3</cp:lastModifiedBy>
  <cp:revision>9</cp:revision>
  <dcterms:created xsi:type="dcterms:W3CDTF">2019-12-18T05:48:00Z</dcterms:created>
  <dcterms:modified xsi:type="dcterms:W3CDTF">2019-12-19T16:05:00Z</dcterms:modified>
</cp:coreProperties>
</file>